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2B7" w:rsidRPr="0076749D" w:rsidRDefault="00297CF5" w:rsidP="00297CF5">
      <w:pPr>
        <w:jc w:val="center"/>
        <w:rPr>
          <w:color w:val="17365D" w:themeColor="text2" w:themeShade="BF"/>
          <w:sz w:val="72"/>
          <w:szCs w:val="72"/>
        </w:rPr>
      </w:pPr>
      <w:r w:rsidRPr="0076749D">
        <w:rPr>
          <w:b/>
          <w:color w:val="17365D" w:themeColor="text2" w:themeShade="BF"/>
          <w:sz w:val="72"/>
          <w:szCs w:val="72"/>
          <w:u w:val="single"/>
        </w:rPr>
        <w:t>Long Term Effects of Depressant</w:t>
      </w:r>
      <w:r w:rsidR="004C22F8" w:rsidRPr="0076749D">
        <w:rPr>
          <w:b/>
          <w:color w:val="17365D" w:themeColor="text2" w:themeShade="BF"/>
          <w:sz w:val="72"/>
          <w:szCs w:val="72"/>
          <w:u w:val="single"/>
        </w:rPr>
        <w:t xml:space="preserve"> Use</w:t>
      </w:r>
    </w:p>
    <w:p w:rsidR="00CD72B7" w:rsidRPr="0076749D" w:rsidRDefault="00CD72B7" w:rsidP="00297CF5">
      <w:pPr>
        <w:rPr>
          <w:color w:val="17365D" w:themeColor="text2" w:themeShade="BF"/>
          <w:sz w:val="40"/>
          <w:szCs w:val="40"/>
        </w:rPr>
      </w:pPr>
      <w:r w:rsidRPr="0076749D">
        <w:rPr>
          <w:color w:val="17365D" w:themeColor="text2" w:themeShade="BF"/>
          <w:sz w:val="40"/>
          <w:szCs w:val="40"/>
        </w:rPr>
        <w:t xml:space="preserve">The use of depressants, </w:t>
      </w:r>
      <w:r w:rsidRPr="0076749D">
        <w:rPr>
          <w:color w:val="17365D" w:themeColor="text2" w:themeShade="BF"/>
          <w:sz w:val="40"/>
          <w:szCs w:val="40"/>
        </w:rPr>
        <w:t>such as alcoh</w:t>
      </w:r>
      <w:r w:rsidR="00F96AD2" w:rsidRPr="0076749D">
        <w:rPr>
          <w:color w:val="17365D" w:themeColor="text2" w:themeShade="BF"/>
          <w:sz w:val="40"/>
          <w:szCs w:val="40"/>
        </w:rPr>
        <w:t xml:space="preserve">ol, whippets, </w:t>
      </w:r>
      <w:proofErr w:type="spellStart"/>
      <w:r w:rsidR="00F96AD2" w:rsidRPr="0076749D">
        <w:rPr>
          <w:color w:val="17365D" w:themeColor="text2" w:themeShade="BF"/>
          <w:sz w:val="40"/>
          <w:szCs w:val="40"/>
        </w:rPr>
        <w:t>roofies</w:t>
      </w:r>
      <w:proofErr w:type="spellEnd"/>
      <w:r w:rsidR="00F96AD2" w:rsidRPr="0076749D">
        <w:rPr>
          <w:color w:val="17365D" w:themeColor="text2" w:themeShade="BF"/>
          <w:sz w:val="40"/>
          <w:szCs w:val="40"/>
        </w:rPr>
        <w:t>, V</w:t>
      </w:r>
      <w:r w:rsidRPr="0076749D">
        <w:rPr>
          <w:color w:val="17365D" w:themeColor="text2" w:themeShade="BF"/>
          <w:sz w:val="40"/>
          <w:szCs w:val="40"/>
        </w:rPr>
        <w:t>alium,</w:t>
      </w:r>
      <w:r w:rsidR="00F96AD2" w:rsidRPr="0076749D">
        <w:rPr>
          <w:color w:val="17365D" w:themeColor="text2" w:themeShade="BF"/>
          <w:sz w:val="40"/>
          <w:szCs w:val="40"/>
        </w:rPr>
        <w:t xml:space="preserve"> Xanax,</w:t>
      </w:r>
      <w:r w:rsidRPr="0076749D">
        <w:rPr>
          <w:color w:val="17365D" w:themeColor="text2" w:themeShade="BF"/>
          <w:sz w:val="40"/>
          <w:szCs w:val="40"/>
        </w:rPr>
        <w:t xml:space="preserve"> and pot,</w:t>
      </w:r>
      <w:r w:rsidRPr="0076749D">
        <w:rPr>
          <w:color w:val="17365D" w:themeColor="text2" w:themeShade="BF"/>
          <w:sz w:val="40"/>
          <w:szCs w:val="40"/>
        </w:rPr>
        <w:t xml:space="preserve"> over a long period of time, has various impacts on the </w:t>
      </w:r>
      <w:r w:rsidR="008F31F8" w:rsidRPr="0076749D">
        <w:rPr>
          <w:color w:val="17365D" w:themeColor="text2" w:themeShade="BF"/>
          <w:sz w:val="40"/>
          <w:szCs w:val="40"/>
        </w:rPr>
        <w:t>body</w:t>
      </w:r>
      <w:r w:rsidRPr="0076749D">
        <w:rPr>
          <w:color w:val="17365D" w:themeColor="text2" w:themeShade="BF"/>
          <w:sz w:val="40"/>
          <w:szCs w:val="40"/>
        </w:rPr>
        <w:t>.</w:t>
      </w:r>
      <w:r w:rsidR="00616E82" w:rsidRPr="0076749D">
        <w:rPr>
          <w:color w:val="17365D" w:themeColor="text2" w:themeShade="BF"/>
          <w:sz w:val="40"/>
          <w:szCs w:val="40"/>
        </w:rPr>
        <w:t xml:space="preserve"> Depressants alter the effects of neurotransmitters in the brain, </w:t>
      </w:r>
      <w:r w:rsidR="00826A11" w:rsidRPr="0076749D">
        <w:rPr>
          <w:color w:val="17365D" w:themeColor="text2" w:themeShade="BF"/>
          <w:sz w:val="40"/>
          <w:szCs w:val="40"/>
        </w:rPr>
        <w:t>changing</w:t>
      </w:r>
      <w:r w:rsidR="00616E82" w:rsidRPr="0076749D">
        <w:rPr>
          <w:color w:val="17365D" w:themeColor="text2" w:themeShade="BF"/>
          <w:sz w:val="40"/>
          <w:szCs w:val="40"/>
        </w:rPr>
        <w:t xml:space="preserve"> </w:t>
      </w:r>
      <w:r w:rsidR="00297CF5" w:rsidRPr="0076749D">
        <w:rPr>
          <w:color w:val="17365D" w:themeColor="text2" w:themeShade="BF"/>
          <w:sz w:val="40"/>
          <w:szCs w:val="40"/>
        </w:rPr>
        <w:softHyphen/>
      </w:r>
      <w:r w:rsidR="00297CF5" w:rsidRPr="0076749D">
        <w:rPr>
          <w:color w:val="17365D" w:themeColor="text2" w:themeShade="BF"/>
          <w:sz w:val="40"/>
          <w:szCs w:val="40"/>
        </w:rPr>
        <w:softHyphen/>
      </w:r>
      <w:r w:rsidR="00297CF5" w:rsidRPr="0076749D">
        <w:rPr>
          <w:color w:val="17365D" w:themeColor="text2" w:themeShade="BF"/>
          <w:sz w:val="40"/>
          <w:szCs w:val="40"/>
        </w:rPr>
        <w:softHyphen/>
      </w:r>
      <w:r w:rsidR="00826A11" w:rsidRPr="0076749D">
        <w:rPr>
          <w:color w:val="17365D" w:themeColor="text2" w:themeShade="BF"/>
          <w:sz w:val="40"/>
          <w:szCs w:val="40"/>
        </w:rPr>
        <w:t>dopamine levels</w:t>
      </w:r>
      <w:r w:rsidR="00616E82" w:rsidRPr="0076749D">
        <w:rPr>
          <w:color w:val="17365D" w:themeColor="text2" w:themeShade="BF"/>
          <w:sz w:val="40"/>
          <w:szCs w:val="40"/>
        </w:rPr>
        <w:t xml:space="preserve">. Prolonged use of depressants can result in decreased brain function, reduced mental capacity, problems in the </w:t>
      </w:r>
      <w:r w:rsidR="00F96AD2" w:rsidRPr="0076749D">
        <w:rPr>
          <w:color w:val="17365D" w:themeColor="text2" w:themeShade="BF"/>
          <w:sz w:val="40"/>
          <w:szCs w:val="40"/>
        </w:rPr>
        <w:t>central nervous system,</w:t>
      </w:r>
      <w:r w:rsidR="00616E82" w:rsidRPr="0076749D">
        <w:rPr>
          <w:color w:val="17365D" w:themeColor="text2" w:themeShade="BF"/>
          <w:sz w:val="40"/>
          <w:szCs w:val="40"/>
        </w:rPr>
        <w:t xml:space="preserve"> </w:t>
      </w:r>
      <w:r w:rsidR="00F96AD2" w:rsidRPr="0076749D">
        <w:rPr>
          <w:color w:val="17365D" w:themeColor="text2" w:themeShade="BF"/>
          <w:sz w:val="40"/>
          <w:szCs w:val="40"/>
        </w:rPr>
        <w:t xml:space="preserve">depression, chronic sleep problems, respiratory depression or arrest, impaired sexual function, and </w:t>
      </w:r>
      <w:r w:rsidR="00616E82" w:rsidRPr="0076749D">
        <w:rPr>
          <w:color w:val="17365D" w:themeColor="text2" w:themeShade="BF"/>
          <w:sz w:val="40"/>
          <w:szCs w:val="40"/>
        </w:rPr>
        <w:t>psychiatric problems.</w:t>
      </w:r>
    </w:p>
    <w:p w:rsidR="00297CF5" w:rsidRPr="0076749D" w:rsidRDefault="008F31F8" w:rsidP="00297CF5">
      <w:pPr>
        <w:rPr>
          <w:color w:val="17365D" w:themeColor="text2" w:themeShade="BF"/>
          <w:sz w:val="40"/>
          <w:szCs w:val="40"/>
        </w:rPr>
      </w:pPr>
      <w:r w:rsidRPr="0076749D">
        <w:rPr>
          <w:color w:val="17365D" w:themeColor="text2" w:themeShade="BF"/>
          <w:sz w:val="40"/>
          <w:szCs w:val="40"/>
        </w:rPr>
        <w:t xml:space="preserve">Depressants </w:t>
      </w:r>
      <w:r w:rsidR="00826A11" w:rsidRPr="0076749D">
        <w:rPr>
          <w:color w:val="17365D" w:themeColor="text2" w:themeShade="BF"/>
          <w:sz w:val="40"/>
          <w:szCs w:val="40"/>
        </w:rPr>
        <w:t xml:space="preserve">cause changes in the dopamine levels and regulation in your brain; eventually your body will stop creating dopamine on its own. </w:t>
      </w:r>
      <w:r w:rsidR="00297CF5" w:rsidRPr="0076749D">
        <w:rPr>
          <w:color w:val="17365D" w:themeColor="text2" w:themeShade="BF"/>
          <w:sz w:val="40"/>
          <w:szCs w:val="40"/>
        </w:rPr>
        <w:t>Dopamine plays a major role in behavior and cognition, motivation, sleep, mood, attention, learning, and memory.</w:t>
      </w:r>
      <w:r w:rsidR="00826A11" w:rsidRPr="0076749D">
        <w:rPr>
          <w:color w:val="17365D" w:themeColor="text2" w:themeShade="BF"/>
          <w:sz w:val="40"/>
          <w:szCs w:val="40"/>
        </w:rPr>
        <w:t xml:space="preserve"> </w:t>
      </w:r>
    </w:p>
    <w:p w:rsidR="008F31F8" w:rsidRPr="0076749D" w:rsidRDefault="00297CF5" w:rsidP="00297CF5">
      <w:pPr>
        <w:rPr>
          <w:color w:val="17365D" w:themeColor="text2" w:themeShade="BF"/>
          <w:sz w:val="40"/>
          <w:szCs w:val="40"/>
        </w:rPr>
      </w:pPr>
      <w:r w:rsidRPr="0076749D">
        <w:rPr>
          <w:color w:val="17365D" w:themeColor="text2" w:themeShade="BF"/>
          <w:sz w:val="40"/>
          <w:szCs w:val="40"/>
        </w:rPr>
        <w:t>It is important to use caution and regulation when you are taking depressants. Taking more than one depressant at a time greatly increases the chance of fatality.</w:t>
      </w:r>
      <w:r w:rsidR="0076749D" w:rsidRPr="0076749D">
        <w:rPr>
          <w:color w:val="17365D" w:themeColor="text2" w:themeShade="BF"/>
          <w:sz w:val="40"/>
          <w:szCs w:val="40"/>
        </w:rPr>
        <w:softHyphen/>
      </w:r>
      <w:r w:rsidR="0076749D" w:rsidRPr="0076749D">
        <w:rPr>
          <w:color w:val="17365D" w:themeColor="text2" w:themeShade="BF"/>
          <w:sz w:val="40"/>
          <w:szCs w:val="40"/>
        </w:rPr>
        <w:softHyphen/>
      </w:r>
      <w:r w:rsidR="0076749D" w:rsidRPr="0076749D">
        <w:rPr>
          <w:color w:val="17365D" w:themeColor="text2" w:themeShade="BF"/>
          <w:sz w:val="40"/>
          <w:szCs w:val="40"/>
        </w:rPr>
        <w:softHyphen/>
      </w:r>
      <w:r w:rsidR="0076749D" w:rsidRPr="0076749D">
        <w:rPr>
          <w:color w:val="17365D" w:themeColor="text2" w:themeShade="BF"/>
          <w:sz w:val="40"/>
          <w:szCs w:val="40"/>
        </w:rPr>
        <w:softHyphen/>
      </w:r>
    </w:p>
    <w:p w:rsidR="008F31F8" w:rsidRPr="0076749D" w:rsidRDefault="008F31F8" w:rsidP="0076749D">
      <w:pPr>
        <w:jc w:val="center"/>
        <w:rPr>
          <w:color w:val="17365D" w:themeColor="text2" w:themeShade="BF"/>
        </w:rPr>
      </w:pPr>
    </w:p>
    <w:p w:rsidR="0076749D" w:rsidRDefault="0076749D" w:rsidP="0076749D">
      <w:pPr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For more information, please see:</w:t>
      </w:r>
      <w:bookmarkStart w:id="0" w:name="_GoBack"/>
      <w:bookmarkEnd w:id="0"/>
    </w:p>
    <w:p w:rsidR="00616E82" w:rsidRPr="00297CF5" w:rsidRDefault="00C96FC0" w:rsidP="0076749D">
      <w:pPr>
        <w:spacing w:after="0" w:line="240" w:lineRule="auto"/>
        <w:jc w:val="center"/>
        <w:rPr>
          <w:color w:val="000000" w:themeColor="text1"/>
        </w:rPr>
      </w:pPr>
      <w:hyperlink r:id="rId5" w:history="1">
        <w:r w:rsidRPr="00C96FC0">
          <w:rPr>
            <w:rStyle w:val="Hyperlink"/>
            <w:color w:val="000000" w:themeColor="text1"/>
            <w:u w:val="none"/>
          </w:rPr>
          <w:t>http://www.drugfree.org/drug-guide/depressants</w:t>
        </w:r>
      </w:hyperlink>
    </w:p>
    <w:p w:rsidR="00297CF5" w:rsidRPr="00C96FC0" w:rsidRDefault="00297CF5" w:rsidP="0076749D">
      <w:pPr>
        <w:spacing w:after="0" w:line="240" w:lineRule="auto"/>
        <w:jc w:val="center"/>
        <w:rPr>
          <w:color w:val="000000" w:themeColor="text1"/>
        </w:rPr>
      </w:pPr>
      <w:hyperlink r:id="rId6" w:history="1">
        <w:r w:rsidRPr="00297CF5">
          <w:rPr>
            <w:rStyle w:val="Hyperlink"/>
            <w:color w:val="000000" w:themeColor="text1"/>
            <w:u w:val="none"/>
          </w:rPr>
          <w:t>http://www.utexas.edu/research/asrec/dopamine.html</w:t>
        </w:r>
      </w:hyperlink>
    </w:p>
    <w:sectPr w:rsidR="00297CF5" w:rsidRPr="00C96FC0" w:rsidSect="00297CF5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2F8"/>
    <w:rsid w:val="00297CF5"/>
    <w:rsid w:val="004C22F8"/>
    <w:rsid w:val="00616E82"/>
    <w:rsid w:val="0076749D"/>
    <w:rsid w:val="00826A11"/>
    <w:rsid w:val="008F31F8"/>
    <w:rsid w:val="00924221"/>
    <w:rsid w:val="00C96FC0"/>
    <w:rsid w:val="00CD72B7"/>
    <w:rsid w:val="00F9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6F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utexas.edu/research/asrec/dopamine.html" TargetMode="External"/><Relationship Id="rId5" Type="http://schemas.openxmlformats.org/officeDocument/2006/relationships/hyperlink" Target="http://www.drugfree.org/drug-guide/depressan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 Hancock</dc:creator>
  <cp:lastModifiedBy>Dot Hancock</cp:lastModifiedBy>
  <cp:revision>2</cp:revision>
  <dcterms:created xsi:type="dcterms:W3CDTF">2011-03-14T02:26:00Z</dcterms:created>
  <dcterms:modified xsi:type="dcterms:W3CDTF">2011-03-14T04:03:00Z</dcterms:modified>
</cp:coreProperties>
</file>